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ascii="宋体" w:cs="Times New Roman"/>
          <w:b/>
          <w:bCs/>
          <w:color w:val="000000"/>
        </w:rPr>
      </w:pPr>
    </w:p>
    <w:p>
      <w:pPr>
        <w:pStyle w:val="4"/>
        <w:widowControl/>
        <w:spacing w:line="520" w:lineRule="atLeast"/>
        <w:ind w:right="480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cs="方正小标宋简体"/>
          <w:kern w:val="0"/>
          <w:sz w:val="44"/>
          <w:szCs w:val="44"/>
        </w:rPr>
        <w:t>20</w:t>
      </w:r>
      <w:r>
        <w:rPr>
          <w:rFonts w:hint="eastAsia" w:ascii="方正小标宋简体" w:eastAsia="方正小标宋简体" w:cs="方正小标宋简体"/>
          <w:kern w:val="0"/>
          <w:sz w:val="44"/>
          <w:szCs w:val="44"/>
        </w:rPr>
        <w:t>2</w:t>
      </w:r>
      <w:r>
        <w:rPr>
          <w:rFonts w:hint="eastAsia" w:ascii="方正小标宋简体" w:eastAsia="方正小标宋简体" w:cs="方正小标宋简体"/>
          <w:kern w:val="0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 w:cs="方正小标宋简体"/>
          <w:kern w:val="0"/>
          <w:sz w:val="44"/>
          <w:szCs w:val="44"/>
        </w:rPr>
        <w:t>年食品销售（含特殊食品）“双随机、一公开”抽查单位清单</w:t>
      </w:r>
    </w:p>
    <w:p>
      <w:pPr>
        <w:widowControl/>
        <w:jc w:val="left"/>
        <w:textAlignment w:val="center"/>
        <w:rPr>
          <w:rFonts w:ascii="宋体" w:cs="Times New Roman"/>
          <w:b/>
          <w:bCs/>
          <w:color w:val="000000"/>
        </w:rPr>
      </w:pPr>
    </w:p>
    <w:tbl>
      <w:tblPr>
        <w:tblStyle w:val="2"/>
        <w:tblW w:w="500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7"/>
        <w:gridCol w:w="1205"/>
        <w:gridCol w:w="2536"/>
        <w:gridCol w:w="2794"/>
        <w:gridCol w:w="1521"/>
        <w:gridCol w:w="2822"/>
        <w:gridCol w:w="2122"/>
        <w:gridCol w:w="5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检查日期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检查单位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地址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检查人员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检查内容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检查发现问题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处置情况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2023-10-30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郁南县都城镇嘉景烟酒商行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郁南县都城镇武陵路10号恒信广场6-12幢首层商铺09之五、之六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林航、陈东强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2023-09-06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郁南县河口镇周记烧腊档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郁南县都城镇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新城区</w:t>
            </w: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河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口</w:t>
            </w: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市场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边顺意隆侧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梁滔林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eastAsia="zh-CN"/>
              </w:rPr>
              <w:t>、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陈林华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2023-09-12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武陵塘市场</w:t>
            </w:r>
            <w:bookmarkStart w:id="0" w:name="_GoBack"/>
            <w:bookmarkEnd w:id="0"/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郁南县都城镇武陵路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赵劲茂、陈东强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按照《食用农产品零售（批发）市场开办者日常监督检查结果记录表》开展检查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2023-09-1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3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郁南县都城镇子良肉类档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郁南县都城镇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河堤市场内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赵劲茂、莫文清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按照《食用农产品市场销售日常监督检查记录表》开展检查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2023-09-1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9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郁南县都城镇祥芸蔬菜档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郁南县都城镇都城市场内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莫小杰、谢江华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按照《食用农产品市场销售日常监督检查记录表》开展检查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2023-09-15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郁南县都城镇俊贤副食店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郁南县都城镇北郊四路8号102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谢志伟、黄永学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2023-10-27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郁南县千官镇双龙锦清副食商店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郁南县千官镇双龙村委（蔡龙标）房屋首层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傅添辉、冯晓敏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2023-10-27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郁南县千官镇健宁堂仁康药店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郁南县千官镇文明路64号首层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傅添辉、冯晓敏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2023-8-16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郁南县连滩镇津津副食小卖部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郁南县连滩镇南堤路桥头陈锡川房屋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李伟程、谢伟贤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2023-8-16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郁南县连滩镇美雅百货商店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郁南县连滩镇维新路73号之一首层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梁华灯、李思莹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</w:pP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4"/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</w:pP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4"/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</w:pP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4"/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pStyle w:val="4"/>
        <w:widowControl/>
        <w:jc w:val="center"/>
        <w:rPr>
          <w:rFonts w:hint="eastAsia" w:ascii="宋体" w:hAnsi="宋体" w:cs="宋体"/>
          <w:kern w:val="0"/>
          <w:sz w:val="18"/>
          <w:szCs w:val="1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yZWEzNmE5NjgyZWNiOGE1YWJlZmI2NGE3YzdjZTYifQ=="/>
  </w:docVars>
  <w:rsids>
    <w:rsidRoot w:val="00000000"/>
    <w:rsid w:val="01E054EB"/>
    <w:rsid w:val="02CE17E8"/>
    <w:rsid w:val="0354297B"/>
    <w:rsid w:val="04A27638"/>
    <w:rsid w:val="0750727E"/>
    <w:rsid w:val="0A6767AA"/>
    <w:rsid w:val="0CB35CD6"/>
    <w:rsid w:val="0E26072A"/>
    <w:rsid w:val="17255A22"/>
    <w:rsid w:val="188F6DE6"/>
    <w:rsid w:val="1C094E95"/>
    <w:rsid w:val="1C2C7853"/>
    <w:rsid w:val="1D07699B"/>
    <w:rsid w:val="1D9C4564"/>
    <w:rsid w:val="1EF53F2C"/>
    <w:rsid w:val="235D6544"/>
    <w:rsid w:val="250F7D12"/>
    <w:rsid w:val="26A60202"/>
    <w:rsid w:val="285129D2"/>
    <w:rsid w:val="28E23358"/>
    <w:rsid w:val="2B897834"/>
    <w:rsid w:val="2BF837F0"/>
    <w:rsid w:val="2FEF3951"/>
    <w:rsid w:val="35017BC0"/>
    <w:rsid w:val="362829E1"/>
    <w:rsid w:val="36D16BD5"/>
    <w:rsid w:val="39D22C97"/>
    <w:rsid w:val="3BB216E3"/>
    <w:rsid w:val="3E7C38CA"/>
    <w:rsid w:val="436C06CA"/>
    <w:rsid w:val="46FC0E9E"/>
    <w:rsid w:val="47615D53"/>
    <w:rsid w:val="49952426"/>
    <w:rsid w:val="4A473702"/>
    <w:rsid w:val="50277BC9"/>
    <w:rsid w:val="5052092F"/>
    <w:rsid w:val="53164E64"/>
    <w:rsid w:val="57C55E8A"/>
    <w:rsid w:val="5CF468F3"/>
    <w:rsid w:val="63685BE5"/>
    <w:rsid w:val="680227E3"/>
    <w:rsid w:val="6B5467F4"/>
    <w:rsid w:val="6C5F0204"/>
    <w:rsid w:val="6F7E6F69"/>
    <w:rsid w:val="6FFE1AE2"/>
    <w:rsid w:val="754E7067"/>
    <w:rsid w:val="78850EE9"/>
    <w:rsid w:val="788E0630"/>
    <w:rsid w:val="792334E4"/>
    <w:rsid w:val="794F0938"/>
    <w:rsid w:val="7AD04FDC"/>
    <w:rsid w:val="7C80044E"/>
    <w:rsid w:val="7CA57EB5"/>
    <w:rsid w:val="7EE92E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2826</Words>
  <Characters>3198</Characters>
  <Lines>0</Lines>
  <Paragraphs>0</Paragraphs>
  <TotalTime>0</TotalTime>
  <ScaleCrop>false</ScaleCrop>
  <LinksUpToDate>false</LinksUpToDate>
  <CharactersWithSpaces>3204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2022-12-01T09:14:00Z</dcterms:created>
  <dc:creator>Administrator</dc:creator>
  <cp:lastModifiedBy>郭友生</cp:lastModifiedBy>
  <dcterms:modified xsi:type="dcterms:W3CDTF">2024-01-23T01:17:58Z</dcterms:modified>
  <dc:title>2022年食品销售（含特殊食品）“双随机、一公开”抽查单位清单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7F14936A68D54B739B6A78E9C67F05B2_13</vt:lpwstr>
  </property>
</Properties>
</file>