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451B3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E54C5E" w:themeColor="accent6"/>
          <w:sz w:val="72"/>
          <w:szCs w:val="72"/>
          <w:lang w:val="en-US" w:eastAsia="zh-CN"/>
          <w14:textFill>
            <w14:solidFill>
              <w14:schemeClr w14:val="accent6"/>
            </w14:solidFill>
          </w14:textFill>
        </w:rPr>
        <w:t>春分清明森林防火倡议书</w:t>
      </w:r>
    </w:p>
    <w:p w14:paraId="3C0D596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大方</w:t>
      </w:r>
      <w:r>
        <w:rPr>
          <w:rFonts w:hint="eastAsia" w:ascii="仿宋_GB2312" w:hAnsi="仿宋_GB2312" w:eastAsia="仿宋_GB2312" w:cs="仿宋_GB2312"/>
          <w:sz w:val="32"/>
          <w:szCs w:val="32"/>
        </w:rPr>
        <w:t>镇广大人民群众、社会各界人士:</w:t>
      </w:r>
    </w:p>
    <w:p w14:paraId="1F6A8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春风拂绿，万物复苏。春分、清明时节既是缅怀先辈、寄托哀思的传统节日，也是森林火灾的高发期。为保护生态环境，预防森林火灾，守护绿水青山，我们向全镇人民及广大社会群众发出如下倡议:</w:t>
      </w:r>
    </w:p>
    <w:p w14:paraId="4D50B45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文明祭祀，移风易俗</w:t>
      </w:r>
    </w:p>
    <w:p w14:paraId="6A769B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倡导采用敬献鲜花、植树缅怀等文明、简约、低碳、安全的祭扫方式，自觉摒弃焚烧纸钱、燃放鞭炮等传统习俗，减少火源隐患，用文明新风传承传统文化。</w:t>
      </w:r>
    </w:p>
    <w:p w14:paraId="2ED41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、遵规守纪，严防火患</w:t>
      </w:r>
    </w:p>
    <w:p w14:paraId="281CD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自觉遵守《郁南县人民政府森林防火禁火令》规定，积极配合镇村森防值守点做好进山登记和检查工作。202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年4月30日前为森林禁火防护期，全镇所有林地及距离林地边缘30米范围内禁止用火，禁止以下行为:</w:t>
      </w:r>
    </w:p>
    <w:p w14:paraId="37449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(1)携带易燃易爆物品进山，包括炮仗、烟花、香、纸钱、蜡烛等;</w:t>
      </w:r>
    </w:p>
    <w:p w14:paraId="5E730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(2)上坟烧纸、烧香点烛，燃放烟花爆竹、孔明灯等;</w:t>
      </w:r>
    </w:p>
    <w:p w14:paraId="179FA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(3)吸烟、野炊、烧烤、烤火取暖;</w:t>
      </w:r>
    </w:p>
    <w:p w14:paraId="32CC6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(4)烧黄蜂、熏蛇鼠、烧山狩猎;</w:t>
      </w:r>
    </w:p>
    <w:p w14:paraId="5AEEF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(5)炼山、烧杂、烧灰积肥、烧荒烧炭或烧田基草、甘蔗叶、稻草、果园草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等：</w:t>
      </w:r>
    </w:p>
    <w:p w14:paraId="26954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(6)其他容易引起森林火灾的用火行为。</w:t>
      </w:r>
    </w:p>
    <w:p w14:paraId="094DA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凡违反禁火令的，将依照《中华人民共和国治安管理处罚法》《广东省森林防火条例》有关规定，一律给予警告、罚款、拘留等严肃处罚;涉嫌犯罪的，移送司法机关依法处理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E510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三、宣传引导，共筑防线</w:t>
      </w:r>
    </w:p>
    <w:p w14:paraId="4929E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积极向家人、朋友宣传森林防火的重要性，主动提醒、劝导身边人遵守防火规定，发现他人违规用火及时劝阻。党员干部、志愿者要以身作则，带头践行文明祭扫新风。任何单位和个人发现森林火情，应当立即报告镇人民政府或各村(社区)做到早发现、早报告、早处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绿水青山就是金山银山，森林防火关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乎</w:t>
      </w:r>
      <w:r>
        <w:rPr>
          <w:rFonts w:hint="eastAsia" w:ascii="仿宋_GB2312" w:hAnsi="仿宋_GB2312" w:eastAsia="仿宋_GB2312" w:cs="仿宋_GB2312"/>
          <w:sz w:val="32"/>
          <w:szCs w:val="32"/>
        </w:rPr>
        <w:t>生态安全，更关乎千家万户的生命财产安全。让我们携手同心，用文明、安全的方式守护绿色家园，为共建平安、和谐、绿美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大方</w:t>
      </w:r>
      <w:r>
        <w:rPr>
          <w:rFonts w:hint="eastAsia" w:ascii="仿宋_GB2312" w:hAnsi="仿宋_GB2312" w:eastAsia="仿宋_GB2312" w:cs="仿宋_GB2312"/>
          <w:sz w:val="32"/>
          <w:szCs w:val="32"/>
        </w:rPr>
        <w:t>贡献力量!</w:t>
      </w:r>
    </w:p>
    <w:p w14:paraId="61C121F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7C8C95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郁南县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大方</w:t>
      </w:r>
      <w:r>
        <w:rPr>
          <w:rFonts w:hint="eastAsia" w:ascii="仿宋_GB2312" w:hAnsi="仿宋_GB2312" w:eastAsia="仿宋_GB2312" w:cs="仿宋_GB2312"/>
          <w:sz w:val="32"/>
          <w:szCs w:val="32"/>
        </w:rPr>
        <w:t>镇人民政府</w:t>
      </w:r>
    </w:p>
    <w:p w14:paraId="2BC67C42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年3月18日</w:t>
      </w:r>
    </w:p>
    <w:p w14:paraId="37907C3B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6B358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大方</w:t>
      </w:r>
      <w:r>
        <w:rPr>
          <w:rFonts w:hint="eastAsia" w:ascii="仿宋_GB2312" w:hAnsi="仿宋_GB2312" w:eastAsia="仿宋_GB2312" w:cs="仿宋_GB2312"/>
          <w:sz w:val="32"/>
          <w:szCs w:val="32"/>
        </w:rPr>
        <w:t>镇和各村（社区）联系方式</w:t>
      </w:r>
      <w:bookmarkStart w:id="0" w:name="_GoBack"/>
      <w:bookmarkEnd w:id="0"/>
    </w:p>
    <w:p w14:paraId="14A5FB2D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大方</w:t>
      </w:r>
      <w:r>
        <w:rPr>
          <w:rFonts w:hint="eastAsia" w:ascii="仿宋_GB2312" w:hAnsi="仿宋_GB2312" w:eastAsia="仿宋_GB2312" w:cs="仿宋_GB2312"/>
          <w:sz w:val="32"/>
          <w:szCs w:val="32"/>
        </w:rPr>
        <w:t>镇政府办公室：0766 - 77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88208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大方</w:t>
      </w:r>
      <w:r>
        <w:rPr>
          <w:rFonts w:hint="eastAsia" w:ascii="仿宋_GB2312" w:hAnsi="仿宋_GB2312" w:eastAsia="仿宋_GB2312" w:cs="仿宋_GB2312"/>
          <w:sz w:val="32"/>
          <w:szCs w:val="32"/>
        </w:rPr>
        <w:t>镇派出所77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88172</w:t>
      </w:r>
    </w:p>
    <w:p w14:paraId="5B8DEC5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大方居委7780062 大塘村委7788150 大方村委7788151</w:t>
      </w:r>
    </w:p>
    <w:p w14:paraId="732B441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太平村委7788152 三和村委7788153 上福村委7770054</w:t>
      </w:r>
    </w:p>
    <w:p w14:paraId="760E6A0A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五丰村委7770055</w:t>
      </w:r>
    </w:p>
    <w:p w14:paraId="546CA157">
      <w:pPr>
        <w:ind w:firstLine="5670" w:firstLineChars="2700"/>
        <w:rPr>
          <w:rFonts w:hint="eastAsia"/>
        </w:rPr>
      </w:pPr>
    </w:p>
    <w:p w14:paraId="0B24E6E6">
      <w:pPr>
        <w:ind w:firstLine="5670" w:firstLineChars="2700"/>
        <w:rPr>
          <w:rFonts w:hint="eastAsia"/>
        </w:rPr>
      </w:pPr>
    </w:p>
    <w:p w14:paraId="74F22B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809919"/>
    <w:multiLevelType w:val="singleLevel"/>
    <w:tmpl w:val="D180991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D2BA2"/>
    <w:rsid w:val="00F7533A"/>
    <w:rsid w:val="09E15221"/>
    <w:rsid w:val="5ABD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801</Words>
  <Characters>879</Characters>
  <Lines>0</Lines>
  <Paragraphs>0</Paragraphs>
  <TotalTime>27</TotalTime>
  <ScaleCrop>false</ScaleCrop>
  <LinksUpToDate>false</LinksUpToDate>
  <CharactersWithSpaces>886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2025-03-19T09:16:00Z</dcterms:created>
  <dc:creator>admin</dc:creator>
  <cp:lastModifiedBy>莫莫</cp:lastModifiedBy>
  <dcterms:modified xsi:type="dcterms:W3CDTF">2026-03-18T07:50:18Z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175ED757383640AA81ADEB1CAB40C65D_13</vt:lpwstr>
  </property>
  <property fmtid="{D5CDD505-2E9C-101B-9397-08002B2CF9AE}" pid="4" name="KSOTemplateDocerSaveRecord">
    <vt:lpwstr>eyJoZGlkIjoiZGEyZjVkZjhmMDNhOWE2ZDQ1ZmQ4MjU2NTYxZmNhNGUiLCJ1c2VySWQiOiIxMjMzMTUwMzY2In0=</vt:lpwstr>
  </property>
</Properties>
</file>